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sz w:val="30"/>
          <w:szCs w:val="30"/>
          <w:lang w:val="en-US" w:eastAsia="zh-CN"/>
        </w:rPr>
      </w:pPr>
      <w:bookmarkStart w:id="0" w:name="_GoBack"/>
      <w:bookmarkEnd w:id="0"/>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3</w:t>
      </w:r>
    </w:p>
    <w:p>
      <w:pPr>
        <w:jc w:val="left"/>
        <w:rPr>
          <w:rFonts w:hint="eastAsia" w:ascii="仿宋" w:hAnsi="仿宋" w:eastAsia="仿宋" w:cs="仿宋"/>
          <w:b/>
          <w:bCs/>
          <w:sz w:val="30"/>
          <w:szCs w:val="30"/>
          <w:lang w:val="en-US" w:eastAsia="zh-CN"/>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val="0"/>
          <w:bCs w:val="0"/>
          <w:sz w:val="36"/>
          <w:szCs w:val="36"/>
        </w:rPr>
        <w:t>拍摄</w:t>
      </w:r>
      <w:r>
        <w:rPr>
          <w:rFonts w:hint="eastAsia" w:ascii="方正小标宋简体" w:hAnsi="方正小标宋简体" w:eastAsia="方正小标宋简体" w:cs="方正小标宋简体"/>
          <w:b w:val="0"/>
          <w:bCs w:val="0"/>
          <w:sz w:val="36"/>
          <w:szCs w:val="36"/>
          <w:lang w:val="en-US" w:eastAsia="zh-CN"/>
        </w:rPr>
        <w:t>工作</w:t>
      </w:r>
      <w:r>
        <w:rPr>
          <w:rFonts w:hint="eastAsia" w:ascii="方正小标宋简体" w:hAnsi="方正小标宋简体" w:eastAsia="方正小标宋简体" w:cs="方正小标宋简体"/>
          <w:sz w:val="36"/>
          <w:szCs w:val="36"/>
        </w:rPr>
        <w:t>细化标准</w:t>
      </w:r>
    </w:p>
    <w:p>
      <w:pPr>
        <w:rPr>
          <w:rFonts w:hint="eastAsia" w:ascii="方正小标宋简体" w:hAnsi="方正小标宋简体" w:eastAsia="方正小标宋简体" w:cs="方正小标宋简体"/>
          <w:sz w:val="36"/>
          <w:szCs w:val="36"/>
          <w:lang w:val="en-US" w:eastAsia="zh-CN"/>
        </w:rPr>
      </w:pPr>
    </w:p>
    <w:p>
      <w:pP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1.</w:t>
      </w:r>
      <w:r>
        <w:rPr>
          <w:rFonts w:hint="eastAsia" w:ascii="方正小标宋简体" w:hAnsi="方正小标宋简体" w:eastAsia="方正小标宋简体" w:cs="方正小标宋简体"/>
          <w:sz w:val="36"/>
          <w:szCs w:val="36"/>
        </w:rPr>
        <w:t xml:space="preserve">所需设备： </w:t>
      </w:r>
    </w:p>
    <w:p>
      <w:pPr>
        <w:ind w:firstLine="600" w:firstLineChars="200"/>
        <w:rPr>
          <w:rFonts w:ascii="仿宋" w:hAnsi="仿宋" w:eastAsia="仿宋" w:cs="仿宋"/>
          <w:sz w:val="30"/>
          <w:szCs w:val="30"/>
        </w:rPr>
      </w:pPr>
      <w:r>
        <w:rPr>
          <w:rFonts w:hint="eastAsia" w:ascii="仿宋" w:hAnsi="仿宋" w:eastAsia="仿宋" w:cs="仿宋"/>
          <w:sz w:val="30"/>
          <w:szCs w:val="30"/>
        </w:rPr>
        <w:t xml:space="preserve">包含摄像设备、录音设备、照相设备、后期设备等。要求按照操作指南准备相应设备。 </w:t>
      </w:r>
    </w:p>
    <w:p>
      <w:pP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1.</w:t>
      </w:r>
      <w:r>
        <w:rPr>
          <w:rFonts w:hint="eastAsia" w:ascii="方正小标宋简体" w:hAnsi="方正小标宋简体" w:eastAsia="方正小标宋简体" w:cs="方正小标宋简体"/>
          <w:sz w:val="30"/>
          <w:szCs w:val="30"/>
          <w:lang w:val="en-US" w:eastAsia="zh-CN"/>
        </w:rPr>
        <w:t>1</w:t>
      </w:r>
      <w:r>
        <w:rPr>
          <w:rFonts w:hint="eastAsia" w:ascii="方正小标宋简体" w:hAnsi="方正小标宋简体" w:eastAsia="方正小标宋简体" w:cs="方正小标宋简体"/>
          <w:sz w:val="30"/>
          <w:szCs w:val="30"/>
        </w:rPr>
        <w:t>设备准备</w:t>
      </w:r>
    </w:p>
    <w:p>
      <w:pPr>
        <w:ind w:firstLine="600" w:firstLineChars="200"/>
        <w:rPr>
          <w:rFonts w:ascii="仿宋" w:hAnsi="仿宋" w:eastAsia="仿宋" w:cs="仿宋"/>
          <w:sz w:val="30"/>
          <w:szCs w:val="30"/>
        </w:rPr>
      </w:pPr>
      <w:r>
        <w:rPr>
          <w:rFonts w:hint="eastAsia" w:ascii="仿宋" w:hAnsi="仿宋" w:eastAsia="仿宋" w:cs="仿宋"/>
          <w:sz w:val="30"/>
          <w:szCs w:val="30"/>
        </w:rPr>
        <w:t>项目负责人、导演、摄像和录音对拍摄的内容进行充分研究后，应共同商议确定所需设备。</w:t>
      </w:r>
    </w:p>
    <w:p>
      <w:pPr>
        <w:jc w:val="left"/>
        <w:rPr>
          <w:rFonts w:ascii="仿宋" w:hAnsi="仿宋" w:eastAsia="仿宋" w:cs="仿宋"/>
          <w:b/>
          <w:bCs/>
          <w:sz w:val="30"/>
          <w:szCs w:val="30"/>
        </w:rPr>
      </w:pPr>
      <w:r>
        <w:rPr>
          <w:rFonts w:hint="eastAsia" w:ascii="仿宋" w:hAnsi="仿宋" w:eastAsia="仿宋" w:cs="仿宋"/>
          <w:b/>
          <w:bCs/>
          <w:sz w:val="30"/>
          <w:szCs w:val="30"/>
        </w:rPr>
        <w:t>1.</w:t>
      </w: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 xml:space="preserve">.1 摄像设备 </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应使用高清摄像机进行拍摄，信号应选取PAL 制，帧速率为 25p。分辨率应不低于 1920×1080，采样率应不低于 4:2:2（或 所用摄像机的最高采样率），码率应不低于 50Mb 每秒（或所用摄 像机的最高码率）。</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如条件允许，可选择某些项目进行 4K 拍摄，或在项目中选 取一些特色或重要场景进行 4K 拍摄。</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目前可供选择的摄像机型号很多，不再对具体型号作出推荐。但是，各工作团队在选择摄像设备时应注意 以下问题：</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（1）不建议采用带摄像功能的照相机作为主机进行拍摄，选用广播级而非家用级机型。很多家用摄像机也可达到记录指标，但不具备专业摄像机所能提供的各种手动操作和高级功能。</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（2）考虑到设备匹配和配件通用问题，建议使用相同品牌、相同型号的设备进行多机拍摄。</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（3）如使用磁带摄像机，应充分考虑素材带的携带和保存；如使用存储卡摄像机，应准备配套设备（如笔记本电脑、移动硬盘、读卡器等）。</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（4）可按需选取各种拍摄辅助设备（如轨道车、摇臂、监视器等）。 </w:t>
      </w:r>
    </w:p>
    <w:p>
      <w:pPr>
        <w:jc w:val="left"/>
        <w:rPr>
          <w:rFonts w:ascii="仿宋" w:hAnsi="仿宋" w:eastAsia="仿宋" w:cs="仿宋"/>
          <w:b/>
          <w:bCs/>
          <w:sz w:val="30"/>
          <w:szCs w:val="30"/>
        </w:rPr>
      </w:pPr>
      <w:r>
        <w:rPr>
          <w:rFonts w:hint="eastAsia" w:ascii="仿宋" w:hAnsi="仿宋" w:eastAsia="仿宋" w:cs="仿宋"/>
          <w:b/>
          <w:bCs/>
          <w:sz w:val="30"/>
          <w:szCs w:val="30"/>
        </w:rPr>
        <w:t>1.</w:t>
      </w: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 xml:space="preserve">.2 录音设备 </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录音设备按功能一般分为拾音设备（话筒）、调音设备（调音台）和记录设备（录音机）。一种设备可以兼具上述两种甚至全部功能，同时广播级摄像机也具备基本的调音、录音功能。工作团队应在对拍摄内容充分预判的前提下，从以下几个方面入手，选择恰当的录音设备： </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如拍摄计划有需要</w:t>
      </w:r>
      <w:r>
        <w:rPr>
          <w:rFonts w:hint="eastAsia" w:ascii="仿宋" w:hAnsi="仿宋" w:eastAsia="仿宋" w:cs="仿宋"/>
          <w:sz w:val="30"/>
          <w:szCs w:val="30"/>
        </w:rPr>
        <w:t xml:space="preserve">，应至少准备两套领夹式麦克风用于录制，一支指向型麦克风用于项目实践活动的录制。 </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（2）选择合适的拾音设备（话筒）进行特殊场合和音源的录制。如录制器乐时，应考虑使用动圈话筒；录制大场面的民俗活动和舞台表演时，应考虑在活动区域内架设多支话筒。 </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（3）一般情况下，可使用记录设备（录音机）自带的简单调音功能进行调音。但戏剧演出、音乐表演等有多路拾音设备同时收音时，应考虑使用单独的调音设备（调音台）。 </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（4）一般情况下，可选用单系统进行拍摄，话筒拾取的声音（或经调音台）可以直接输入摄像机进行录制。如使用双系统（即声音进入录音机而非摄像机），应处理好前期同步（合板）和多机位匹配问题。 </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（5）应准备一台录音机或录音笔，作为备份录制。这些独立的音频文件，也将为后期进行</w:t>
      </w:r>
      <w:r>
        <w:rPr>
          <w:rFonts w:hint="eastAsia" w:ascii="仿宋" w:hAnsi="仿宋" w:eastAsia="仿宋" w:cs="仿宋"/>
          <w:color w:val="auto"/>
          <w:sz w:val="30"/>
          <w:szCs w:val="30"/>
        </w:rPr>
        <w:t>口述史访谈</w:t>
      </w:r>
      <w:r>
        <w:rPr>
          <w:rFonts w:hint="eastAsia" w:ascii="仿宋" w:hAnsi="仿宋" w:eastAsia="仿宋" w:cs="仿宋"/>
          <w:sz w:val="30"/>
          <w:szCs w:val="30"/>
        </w:rPr>
        <w:t>的速录等工作提供方便。</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（6）不论是双系统中的录音机、还是备份录制用的录音机或录音笔，都应使用该设备所能提供的最高格式（一般是 WAV）和最高码率进行录制。 </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（7）摄像机应使用内置或自带麦克风保留一路参考音。 </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（8）准备好充足的配件（如防风罩、话筒杆、电池、存储卡等）。 </w:t>
      </w:r>
    </w:p>
    <w:p>
      <w:pPr>
        <w:jc w:val="left"/>
        <w:rPr>
          <w:rFonts w:ascii="仿宋" w:hAnsi="仿宋" w:eastAsia="仿宋" w:cs="仿宋"/>
          <w:b/>
          <w:bCs/>
          <w:sz w:val="30"/>
          <w:szCs w:val="30"/>
        </w:rPr>
      </w:pPr>
      <w:r>
        <w:rPr>
          <w:rFonts w:hint="eastAsia" w:ascii="仿宋" w:hAnsi="仿宋" w:eastAsia="仿宋" w:cs="仿宋"/>
          <w:b/>
          <w:bCs/>
          <w:sz w:val="30"/>
          <w:szCs w:val="30"/>
        </w:rPr>
        <w:t>1.</w:t>
      </w: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 xml:space="preserve">.3 照相设备 </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应选用可更换镜头的专业级相机和一套完整焦段的镜头作为照相设备。记录格式应为 RAW 格式，图像尺寸应为该机型所能记录的最大尺寸。充分准备好三脚架、存储卡、滤镜、电池、闪光灯等配件。如选用可换镜头的摄像机，建议选用可通用镜头的照相机以优化设备总量（如使用佳能 C300 可与 5D 通用镜头）。 </w:t>
      </w:r>
    </w:p>
    <w:p>
      <w:pPr>
        <w:jc w:val="left"/>
        <w:rPr>
          <w:rFonts w:ascii="仿宋" w:hAnsi="仿宋" w:eastAsia="仿宋" w:cs="仿宋"/>
          <w:b/>
          <w:bCs/>
          <w:sz w:val="30"/>
          <w:szCs w:val="30"/>
        </w:rPr>
      </w:pPr>
      <w:r>
        <w:rPr>
          <w:rFonts w:hint="eastAsia" w:ascii="仿宋" w:hAnsi="仿宋" w:eastAsia="仿宋" w:cs="仿宋"/>
          <w:b/>
          <w:bCs/>
          <w:sz w:val="30"/>
          <w:szCs w:val="30"/>
        </w:rPr>
        <w:t>1.</w:t>
      </w: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 xml:space="preserve">.4 后期设备 </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后期设备与软件平台的选择，与前期设备的选择具有同等的重要性。在后期设备的选择上，应考虑以下几点： </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（1）应选择较为通用的剪辑软件，如 Apple Final Cut 和Adobe Premiere Pro，以便后续的修改和使用。 </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（2）剪辑软件的选择应考虑与摄像机录制格式相匹配，可直接导入素材，而无需转码或生成代理文件，从而提高后期效率。 </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（3）不可将素材备份盘直接作为剪辑盘使用，应单独准备空间足够的硬盘作为剪辑盘挂机剪辑，备份盘只负责素材读取之用，以确保数据安全。 </w:t>
      </w:r>
    </w:p>
    <w:p>
      <w:pPr>
        <w:jc w:val="left"/>
        <w:rPr>
          <w:rFonts w:ascii="方正小标宋简体" w:hAnsi="方正小标宋简体" w:eastAsia="方正小标宋简体" w:cs="方正小标宋简体"/>
          <w:sz w:val="36"/>
          <w:szCs w:val="36"/>
        </w:rPr>
      </w:pPr>
    </w:p>
    <w:p>
      <w:pPr>
        <w:jc w:val="lef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其他条件</w:t>
      </w:r>
    </w:p>
    <w:p>
      <w:pPr>
        <w:jc w:val="left"/>
        <w:rPr>
          <w:rFonts w:ascii="仿宋" w:hAnsi="仿宋" w:eastAsia="仿宋" w:cs="仿宋"/>
          <w:b/>
          <w:bCs/>
          <w:sz w:val="30"/>
          <w:szCs w:val="30"/>
        </w:rPr>
      </w:pPr>
      <w:r>
        <w:rPr>
          <w:rFonts w:hint="eastAsia" w:ascii="仿宋" w:hAnsi="仿宋" w:eastAsia="仿宋" w:cs="仿宋"/>
          <w:b/>
          <w:bCs/>
          <w:sz w:val="30"/>
          <w:szCs w:val="30"/>
        </w:rPr>
        <w:t>1.</w:t>
      </w: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工作设计方案</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项目负责人、导演及其他相关人员共同参与工作方案设计。</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在工作方案的设计过程中，一要充分考虑到</w:t>
      </w:r>
      <w:r>
        <w:rPr>
          <w:rFonts w:hint="eastAsia" w:ascii="仿宋" w:hAnsi="仿宋" w:eastAsia="仿宋" w:cs="仿宋"/>
          <w:sz w:val="30"/>
          <w:szCs w:val="30"/>
          <w:lang w:val="en-US" w:eastAsia="zh-CN"/>
        </w:rPr>
        <w:t>拍摄对象内容的</w:t>
      </w:r>
      <w:r>
        <w:rPr>
          <w:rFonts w:hint="eastAsia" w:ascii="仿宋" w:hAnsi="仿宋" w:eastAsia="仿宋" w:cs="仿宋"/>
          <w:sz w:val="30"/>
          <w:szCs w:val="30"/>
        </w:rPr>
        <w:t>难度和特殊性，二要考虑到周期和预算，明确工作方法，制订出切实可行的工作方案。同时应注意以下几个问题：</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（1） 应根据地域或民族风俗习惯、宗教信仰、方言及少数民族语言等情况制订有针对性的工作方案。 </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（2） 如遇项目实践场所改建、传承人身体状况变化等特殊情况需抢时间拍摄素材时，可先抢拍素材后补充制订工作方案。 </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（3） </w:t>
      </w:r>
      <w:r>
        <w:rPr>
          <w:rFonts w:hint="eastAsia" w:ascii="仿宋" w:hAnsi="仿宋" w:eastAsia="仿宋" w:cs="仿宋"/>
          <w:sz w:val="30"/>
          <w:szCs w:val="30"/>
          <w:lang w:val="en-US" w:eastAsia="zh-CN"/>
        </w:rPr>
        <w:t>如拍摄计划有需要</w:t>
      </w:r>
      <w:r>
        <w:rPr>
          <w:rFonts w:hint="eastAsia" w:ascii="仿宋" w:hAnsi="仿宋" w:eastAsia="仿宋" w:cs="仿宋"/>
          <w:sz w:val="30"/>
          <w:szCs w:val="30"/>
        </w:rPr>
        <w:t>，</w:t>
      </w:r>
      <w:r>
        <w:rPr>
          <w:rFonts w:hint="eastAsia" w:ascii="仿宋" w:hAnsi="仿宋" w:eastAsia="仿宋" w:cs="仿宋"/>
          <w:sz w:val="30"/>
          <w:szCs w:val="30"/>
          <w:lang w:val="en-US" w:eastAsia="zh-CN"/>
        </w:rPr>
        <w:t>但该项目的代表性</w:t>
      </w:r>
      <w:r>
        <w:rPr>
          <w:rFonts w:hint="eastAsia" w:ascii="仿宋" w:hAnsi="仿宋" w:eastAsia="仿宋" w:cs="仿宋"/>
          <w:sz w:val="30"/>
          <w:szCs w:val="30"/>
        </w:rPr>
        <w:t>传承人去世或因身体原因无法配合记录工作，需上报</w:t>
      </w:r>
      <w:r>
        <w:rPr>
          <w:rFonts w:hint="eastAsia" w:ascii="仿宋" w:hAnsi="仿宋" w:eastAsia="仿宋" w:cs="仿宋"/>
          <w:sz w:val="30"/>
          <w:szCs w:val="30"/>
          <w:lang w:val="en-US" w:eastAsia="zh-CN"/>
        </w:rPr>
        <w:t>江门市非物质文化遗产保护中心</w:t>
      </w:r>
      <w:r>
        <w:rPr>
          <w:rFonts w:hint="eastAsia" w:ascii="仿宋" w:hAnsi="仿宋" w:eastAsia="仿宋" w:cs="仿宋"/>
          <w:sz w:val="30"/>
          <w:szCs w:val="30"/>
        </w:rPr>
        <w:t xml:space="preserve">，重新确定工作方案。 </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（4） 如遇传承人为残障人士，需制订特殊工作方案，如考虑用手语对聋哑人进行访谈等。 </w:t>
      </w:r>
    </w:p>
    <w:p>
      <w:pPr>
        <w:jc w:val="left"/>
        <w:rPr>
          <w:rFonts w:ascii="仿宋" w:hAnsi="仿宋" w:eastAsia="仿宋" w:cs="仿宋"/>
          <w:b/>
          <w:bCs/>
          <w:sz w:val="30"/>
          <w:szCs w:val="30"/>
        </w:rPr>
      </w:pPr>
      <w:r>
        <w:rPr>
          <w:rFonts w:hint="eastAsia" w:ascii="仿宋" w:hAnsi="仿宋" w:eastAsia="仿宋" w:cs="仿宋"/>
          <w:b/>
          <w:bCs/>
          <w:sz w:val="30"/>
          <w:szCs w:val="30"/>
        </w:rPr>
        <w:t>1.</w:t>
      </w:r>
      <w:r>
        <w:rPr>
          <w:rFonts w:hint="eastAsia" w:ascii="仿宋" w:hAnsi="仿宋" w:eastAsia="仿宋" w:cs="仿宋"/>
          <w:b/>
          <w:bCs/>
          <w:sz w:val="30"/>
          <w:szCs w:val="30"/>
          <w:lang w:val="en-US" w:eastAsia="zh-CN"/>
        </w:rPr>
        <w:t>3</w:t>
      </w:r>
      <w:r>
        <w:rPr>
          <w:rFonts w:hint="eastAsia" w:ascii="仿宋" w:hAnsi="仿宋" w:eastAsia="仿宋" w:cs="仿宋"/>
          <w:b/>
          <w:bCs/>
          <w:sz w:val="30"/>
          <w:szCs w:val="30"/>
        </w:rPr>
        <w:t xml:space="preserve"> 采集要求</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（1） 时间要求</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拍摄10个指定的江门市省级非物质文化遗产项目，</w:t>
      </w:r>
      <w:r>
        <w:rPr>
          <w:rFonts w:hint="eastAsia" w:ascii="仿宋" w:hAnsi="仿宋" w:eastAsia="仿宋"/>
          <w:sz w:val="30"/>
          <w:szCs w:val="30"/>
          <w:lang w:val="en-US" w:eastAsia="zh-CN"/>
        </w:rPr>
        <w:t>每个项目拍摄1条视频成片，每条视频时长3分钟左右，共10条视频。</w:t>
      </w:r>
    </w:p>
    <w:p>
      <w:pPr>
        <w:numPr>
          <w:ilvl w:val="0"/>
          <w:numId w:val="1"/>
        </w:numPr>
        <w:ind w:firstLine="600" w:firstLineChars="200"/>
        <w:jc w:val="left"/>
        <w:rPr>
          <w:rFonts w:ascii="仿宋" w:hAnsi="仿宋" w:eastAsia="仿宋" w:cs="仿宋"/>
          <w:sz w:val="30"/>
          <w:szCs w:val="30"/>
        </w:rPr>
      </w:pPr>
      <w:r>
        <w:rPr>
          <w:rFonts w:hint="eastAsia" w:ascii="仿宋" w:hAnsi="仿宋" w:eastAsia="仿宋" w:cs="仿宋"/>
          <w:sz w:val="30"/>
          <w:szCs w:val="30"/>
        </w:rPr>
        <w:t>录音要求</w:t>
      </w:r>
    </w:p>
    <w:p>
      <w:pPr>
        <w:ind w:firstLine="600" w:firstLineChars="200"/>
        <w:jc w:val="left"/>
        <w:rPr>
          <w:rFonts w:ascii="仿宋" w:hAnsi="仿宋" w:eastAsia="仿宋" w:cs="仿宋"/>
          <w:sz w:val="30"/>
          <w:szCs w:val="30"/>
        </w:rPr>
      </w:pPr>
      <w:r>
        <w:rPr>
          <w:rFonts w:hint="eastAsia" w:ascii="仿宋" w:hAnsi="仿宋" w:eastAsia="仿宋" w:cs="仿宋"/>
          <w:sz w:val="30"/>
          <w:szCs w:val="30"/>
          <w:lang w:val="en-US" w:eastAsia="zh-CN"/>
        </w:rPr>
        <w:t>如有需要</w:t>
      </w:r>
      <w:r>
        <w:rPr>
          <w:rFonts w:hint="eastAsia" w:ascii="仿宋" w:hAnsi="仿宋" w:eastAsia="仿宋" w:cs="仿宋"/>
          <w:sz w:val="30"/>
          <w:szCs w:val="30"/>
        </w:rPr>
        <w:t>需为主讲人佩戴领夹式麦克风或设置适合的外置麦克风收音，不可使用摄像机机身自带或内置麦克风作为主收音设备。摄像机在连接外置麦克风的同时，也要保留一路自带或内置麦克风的参考音。每次访谈开始前，应仔细调整录音电平（人声音量的理想区间为-3dB～-20dB）。同时也应有一部数字录音机（录音笔）进行单独的备份录制。</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（3） 照片拍摄 </w:t>
      </w:r>
    </w:p>
    <w:p>
      <w:pPr>
        <w:ind w:firstLine="600" w:firstLineChars="200"/>
        <w:jc w:val="left"/>
        <w:rPr>
          <w:rFonts w:hint="eastAsia" w:ascii="仿宋" w:hAnsi="仿宋" w:eastAsia="仿宋"/>
          <w:sz w:val="30"/>
          <w:szCs w:val="30"/>
        </w:rPr>
      </w:pPr>
      <w:r>
        <w:rPr>
          <w:rFonts w:hint="eastAsia" w:ascii="仿宋" w:hAnsi="仿宋" w:eastAsia="仿宋" w:cs="仿宋"/>
          <w:sz w:val="30"/>
          <w:szCs w:val="30"/>
        </w:rPr>
        <w:t>应参照内容与量化要求，在项目进行的重要节点拍摄，须注意避免干扰视频拍摄。若条件允许，传承人可重复操作关键步骤并单独安排拍照。对于重要环节、场景、实物和场所要进行多角度照片拍摄，重要的细节要拍摄特写。</w:t>
      </w:r>
      <w:r>
        <w:rPr>
          <w:rFonts w:hint="eastAsia" w:ascii="仿宋" w:hAnsi="仿宋" w:eastAsia="仿宋" w:cs="仿宋"/>
          <w:sz w:val="30"/>
          <w:szCs w:val="30"/>
          <w:lang w:eastAsia="zh-CN"/>
        </w:rPr>
        <w:t>每个项目不少于</w:t>
      </w:r>
      <w:r>
        <w:rPr>
          <w:rFonts w:hint="eastAsia" w:ascii="仿宋" w:hAnsi="仿宋" w:eastAsia="仿宋" w:cs="仿宋"/>
          <w:sz w:val="30"/>
          <w:szCs w:val="30"/>
          <w:lang w:val="en-US" w:eastAsia="zh-CN"/>
        </w:rPr>
        <w:t>100张照片。</w:t>
      </w:r>
      <w:r>
        <w:rPr>
          <w:rFonts w:hint="eastAsia" w:ascii="仿宋" w:hAnsi="仿宋" w:eastAsia="仿宋" w:cs="仿宋"/>
          <w:sz w:val="30"/>
          <w:szCs w:val="30"/>
        </w:rPr>
        <w:t xml:space="preserve"> </w:t>
      </w:r>
    </w:p>
    <w:p/>
    <w:sectPr>
      <w:footerReference r:id="rId3" w:type="default"/>
      <w:pgSz w:w="11906" w:h="16838"/>
      <w:pgMar w:top="1440" w:right="1587" w:bottom="1440" w:left="161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1967A73-B081-48CB-946E-7187E41F1B73}"/>
  </w:font>
  <w:font w:name="仿宋">
    <w:panose1 w:val="02010609060101010101"/>
    <w:charset w:val="86"/>
    <w:family w:val="modern"/>
    <w:pitch w:val="default"/>
    <w:sig w:usb0="800002BF" w:usb1="38CF7CFA" w:usb2="00000016" w:usb3="00000000" w:csb0="00040001" w:csb1="00000000"/>
    <w:embedRegular r:id="rId2" w:fontKey="{5527980F-F281-41C6-852B-6A1F6420449F}"/>
  </w:font>
  <w:font w:name="方正小标宋简体">
    <w:panose1 w:val="02000000000000000000"/>
    <w:charset w:val="86"/>
    <w:family w:val="auto"/>
    <w:pitch w:val="default"/>
    <w:sig w:usb0="A00002BF" w:usb1="184F6CFA" w:usb2="00000012" w:usb3="00000000" w:csb0="00040001" w:csb1="00000000"/>
    <w:embedRegular r:id="rId3" w:fontKey="{C0CB3870-425B-43DF-8E44-A0ECE011C4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AA5178"/>
    <w:multiLevelType w:val="singleLevel"/>
    <w:tmpl w:val="7DAA517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ZGQ0YmVjZmI1NWFlNjNhZWNjZjMyNTNmM2Y3MzcifQ=="/>
    <w:docVar w:name="KSO_WPS_MARK_KEY" w:val="363308c7-1d6c-48bc-ae66-0b18179dbbab"/>
  </w:docVars>
  <w:rsids>
    <w:rsidRoot w:val="02F86545"/>
    <w:rsid w:val="02F86545"/>
    <w:rsid w:val="074B4166"/>
    <w:rsid w:val="12460EFB"/>
    <w:rsid w:val="32754EBC"/>
    <w:rsid w:val="5BC56459"/>
    <w:rsid w:val="5D7A3273"/>
    <w:rsid w:val="5F6379A5"/>
    <w:rsid w:val="6079451C"/>
    <w:rsid w:val="637E2402"/>
    <w:rsid w:val="6A6D0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2116</Words>
  <Characters>2200</Characters>
  <Lines>0</Lines>
  <Paragraphs>0</Paragraphs>
  <TotalTime>12</TotalTime>
  <ScaleCrop>false</ScaleCrop>
  <LinksUpToDate>false</LinksUpToDate>
  <CharactersWithSpaces>2265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2024-06-28T09:26:00Z</dcterms:created>
  <dc:creator>WPS_1678690049</dc:creator>
  <cp:lastModifiedBy>张思斌</cp:lastModifiedBy>
  <dcterms:modified xsi:type="dcterms:W3CDTF">2026-05-22T02:49:06Z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0A5A0240F71D4AF78E55BF3BD33BCCEE_13</vt:lpwstr>
  </property>
  <property fmtid="{D5CDD505-2E9C-101B-9397-08002B2CF9AE}" pid="4" name="KSOTemplateDocerSaveRecord">
    <vt:lpwstr>eyJoZGlkIjoiNGU5NDFhY2EyMTcyYTRkY2JkYWVjNzRiNDhhZGU2YTEiLCJ1c2VySWQiOiIxNDcwMDg2MjA2In0=</vt:lpwstr>
  </property>
</Properties>
</file>