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beforeAutospacing="0" w:after="0" w:afterAutospacing="0" w:line="360" w:lineRule="auto"/>
        <w:jc w:val="both"/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</w:p>
    <w:p>
      <w:pPr>
        <w:pStyle w:val="3"/>
        <w:snapToGrid w:val="0"/>
        <w:spacing w:before="0" w:beforeAutospacing="0" w:after="0" w:afterAutospacing="0" w:line="360" w:lineRule="auto"/>
        <w:jc w:val="both"/>
        <w:rPr>
          <w:rStyle w:val="6"/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Fonts w:hint="eastAsia" w:ascii="宋体" w:hAnsi="宋体" w:eastAsia="方正公文小标宋" w:cs="宋体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江门市省级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非物质文化遗产项目宣传片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拍摄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要求</w:t>
      </w:r>
    </w:p>
    <w:p>
      <w:pPr>
        <w:pStyle w:val="3"/>
        <w:snapToGrid w:val="0"/>
        <w:spacing w:before="0" w:beforeAutospacing="0" w:after="0" w:afterAutospacing="0" w:line="360" w:lineRule="auto"/>
        <w:ind w:firstLine="48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pStyle w:val="3"/>
        <w:snapToGrid w:val="0"/>
        <w:spacing w:before="0" w:beforeAutospacing="0" w:after="0" w:afterAutospacing="0" w:line="360" w:lineRule="auto"/>
        <w:ind w:firstLine="480"/>
        <w:jc w:val="left"/>
        <w:rPr>
          <w:rStyle w:val="6"/>
          <w:rFonts w:ascii="宋体" w:hAnsi="宋体" w:eastAsia="宋体"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根据《广东省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财政厅提前下达省级文化强省建设专项资金（</w:t>
      </w:r>
      <w:r>
        <w:rPr>
          <w:rFonts w:hint="eastAsia" w:ascii="仿宋" w:hAnsi="仿宋" w:eastAsia="仿宋"/>
          <w:sz w:val="30"/>
          <w:szCs w:val="30"/>
        </w:rPr>
        <w:t>文化旅游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事业发展）</w:t>
      </w:r>
      <w:r>
        <w:rPr>
          <w:rFonts w:hint="eastAsia" w:ascii="仿宋" w:hAnsi="仿宋" w:eastAsia="仿宋"/>
          <w:sz w:val="30"/>
          <w:szCs w:val="30"/>
        </w:rPr>
        <w:t>的通知》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相关规定，现开展江门市省级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非物质文化遗产项目宣传片</w:t>
      </w:r>
      <w:r>
        <w:rPr>
          <w:rFonts w:hint="eastAsia" w:ascii="仿宋" w:hAnsi="仿宋" w:eastAsia="仿宋"/>
          <w:sz w:val="30"/>
          <w:szCs w:val="30"/>
        </w:rPr>
        <w:t>拍摄的报名工作。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具体要求如下：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项目名称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：江门市省级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非物质文化遗产项目宣传片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拍摄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二、项目限额：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15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万元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（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含税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）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三、项目工期：1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0个自然日（从合同签订日起开始计算）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四、工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作</w:t>
      </w: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需求说明：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（一）工作内容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江门市非物质文化遗产保护中心的</w:t>
      </w:r>
      <w:r>
        <w:rPr>
          <w:rFonts w:hint="eastAsia" w:ascii="仿宋" w:hAnsi="仿宋" w:eastAsia="仿宋"/>
          <w:sz w:val="30"/>
          <w:szCs w:val="30"/>
        </w:rPr>
        <w:t>要求，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拍摄10个指定的江门市省级非物质文化遗产项目，</w:t>
      </w:r>
      <w:r>
        <w:rPr>
          <w:rFonts w:hint="eastAsia" w:ascii="仿宋" w:hAnsi="仿宋" w:eastAsia="仿宋"/>
          <w:sz w:val="30"/>
          <w:szCs w:val="30"/>
        </w:rPr>
        <w:t>采用数字化多媒体等现代信息技术手段，采集记录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这些非遗项目的历史渊源、项目特色、技艺实操、传承现状</w:t>
      </w:r>
      <w:r>
        <w:rPr>
          <w:rFonts w:hint="eastAsia" w:ascii="仿宋" w:hAnsi="仿宋" w:eastAsia="仿宋"/>
          <w:sz w:val="30"/>
          <w:szCs w:val="30"/>
        </w:rPr>
        <w:t>等内容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以供日常宣传推广播放使用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每个项目拍摄1条视频成片，每条视频时长约3分钟，共10条视频。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（二）工作要求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根据工作要求，江门市文化馆（甲方）为拍摄公司（乙方）提供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10个江门市省级非物质文化遗产项目原始资料，乙方根据资料进行整理构思并得出拍摄脚本和方案计划，后根据所指定的计划按时按质按量完成任务</w:t>
      </w:r>
      <w:r>
        <w:rPr>
          <w:rFonts w:hint="eastAsia" w:ascii="仿宋" w:hAnsi="仿宋" w:eastAsia="仿宋"/>
          <w:sz w:val="30"/>
          <w:szCs w:val="30"/>
        </w:rPr>
        <w:t>。甲方跟踪检查乙方本项目实施过程，并组织相关专家组对项目进行论证、咨询和验收。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乙方主要负责以下工作内容：乙方在工作过程中，依照甲方提供的相关标准规范开展工作，出具项目实施计划书，分阶段报甲方审核，保证采集整理数据质量合乎标准，并及时反馈实际工作中出现的问题。乙方按照协议约定，组织、协调相关非物质文化遗产项目保护单位、代表性传承人及相关人员进行资源采集、数字转换、整理编辑等工作；依照甲方提供的相关标准规范，对已完成相关工作进行自我检验和接受甲方工作评估，保证合作期结束时提交的成果能顺利通过验收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</w:t>
      </w:r>
      <w:bookmarkStart w:id="0" w:name="OLE_LINK3"/>
      <w:bookmarkEnd w:id="0"/>
      <w:r>
        <w:rPr>
          <w:rFonts w:hint="eastAsia" w:ascii="仿宋" w:hAnsi="仿宋" w:eastAsia="仿宋"/>
          <w:sz w:val="30"/>
          <w:szCs w:val="30"/>
        </w:rPr>
        <w:t>工作团队人员构成及职责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项目负责人1人：按照甲方要求全面负责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宣传片拍摄工作</w:t>
      </w:r>
      <w:r>
        <w:rPr>
          <w:rFonts w:hint="eastAsia" w:ascii="仿宋" w:hAnsi="仿宋" w:eastAsia="仿宋"/>
          <w:sz w:val="30"/>
          <w:szCs w:val="30"/>
        </w:rPr>
        <w:t>，包括前期准备、团队组建、统筹联络、现场记录和后期整理等。项目负责人对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整个项目拍摄</w:t>
      </w:r>
      <w:r>
        <w:rPr>
          <w:rFonts w:hint="eastAsia" w:ascii="仿宋" w:hAnsi="仿宋" w:eastAsia="仿宋"/>
          <w:sz w:val="30"/>
          <w:szCs w:val="30"/>
        </w:rPr>
        <w:t>的成果负责。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导演1人：负责整体拍摄的内容、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艺术手法、</w:t>
      </w:r>
      <w:r>
        <w:rPr>
          <w:rFonts w:hint="eastAsia" w:ascii="仿宋" w:hAnsi="仿宋" w:eastAsia="仿宋"/>
          <w:sz w:val="30"/>
          <w:szCs w:val="30"/>
        </w:rPr>
        <w:t>画面及质量，指导现场拍摄、录音、用光及后期剪辑等。系项目的艺术与技术责任人。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摄像2-3人：其中包括图片摄影1人，负责现场摄像、摄影，及灯光和配套设备的操作，填写场记单、工作日志中相应内容。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录音1人：负责现场录音，要熟悉录音设备，能准确判断现场录音环境并提出解决方案。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后期1-2人：负责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素材</w:t>
      </w:r>
      <w:r>
        <w:rPr>
          <w:rFonts w:hint="eastAsia" w:ascii="仿宋" w:hAnsi="仿宋" w:eastAsia="仿宋"/>
          <w:sz w:val="30"/>
          <w:szCs w:val="30"/>
        </w:rPr>
        <w:t>剪辑制作，</w:t>
      </w:r>
      <w:r>
        <w:rPr>
          <w:rFonts w:hint="eastAsia" w:ascii="仿宋" w:hAnsi="仿宋" w:eastAsia="仿宋"/>
          <w:sz w:val="30"/>
          <w:szCs w:val="30"/>
          <w:lang w:eastAsia="zh-CN"/>
        </w:rPr>
        <w:t>宣传片</w:t>
      </w:r>
      <w:r>
        <w:rPr>
          <w:rFonts w:hint="eastAsia" w:ascii="仿宋" w:hAnsi="仿宋" w:eastAsia="仿宋"/>
          <w:sz w:val="30"/>
          <w:szCs w:val="30"/>
        </w:rPr>
        <w:t>制作过程中的调光、调色、艺术化处理等内容。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其他业务人员：如文稿速记、文稿校对、摄像助理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方言</w:t>
      </w:r>
      <w:r>
        <w:rPr>
          <w:rFonts w:hint="eastAsia" w:ascii="仿宋" w:hAnsi="仿宋" w:eastAsia="仿宋"/>
          <w:sz w:val="30"/>
          <w:szCs w:val="30"/>
        </w:rPr>
        <w:t>翻译等。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（四）工作方式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根据协议内容，甲方为乙方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指定拍摄对象、</w:t>
      </w:r>
      <w:r>
        <w:rPr>
          <w:rFonts w:hint="eastAsia" w:ascii="仿宋" w:hAnsi="仿宋" w:eastAsia="仿宋"/>
          <w:sz w:val="30"/>
          <w:szCs w:val="30"/>
        </w:rPr>
        <w:t>提供记录工作所需的相关标准、操作规范，跟踪工作的实施。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乙方到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各个非物质文化遗产项目</w:t>
      </w:r>
      <w:r>
        <w:rPr>
          <w:rFonts w:hint="eastAsia" w:ascii="仿宋" w:hAnsi="仿宋" w:eastAsia="仿宋"/>
          <w:sz w:val="30"/>
          <w:szCs w:val="30"/>
        </w:rPr>
        <w:t>所在地进行采访、踩点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取景</w:t>
      </w:r>
      <w:r>
        <w:rPr>
          <w:rFonts w:hint="eastAsia" w:ascii="仿宋" w:hAnsi="仿宋" w:eastAsia="仿宋"/>
          <w:sz w:val="30"/>
          <w:szCs w:val="30"/>
        </w:rPr>
        <w:t>，撰写拍摄脚本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经甲方审核通过后，再开展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拍摄</w:t>
      </w:r>
      <w:r>
        <w:rPr>
          <w:rFonts w:hint="eastAsia" w:ascii="仿宋" w:hAnsi="仿宋" w:eastAsia="仿宋"/>
          <w:sz w:val="30"/>
          <w:szCs w:val="30"/>
        </w:rPr>
        <w:t>工作的实施。工作成果应符合规范要求。结束时，乙方向甲方提交全部的文本、图片、音频、视频等数据文件和纸质文件，并将全部采集数据资料完整交由甲方。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乙方应保证具备实施开展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宣传片拍摄</w:t>
      </w:r>
      <w:r>
        <w:rPr>
          <w:rFonts w:hint="eastAsia" w:ascii="仿宋" w:hAnsi="仿宋" w:eastAsia="仿宋"/>
          <w:sz w:val="30"/>
          <w:szCs w:val="30"/>
        </w:rPr>
        <w:t>工作所需的设施、设备、人员等条件，以确保工作顺利有序开展。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sz w:val="30"/>
          <w:szCs w:val="30"/>
        </w:rPr>
        <w:t>）所需设备：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包含摄像设备、录音设备、照相设备、后期设备等。要求按照操作指南准备相应设备。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（详见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附件3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）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/>
          <w:sz w:val="30"/>
          <w:szCs w:val="30"/>
        </w:rPr>
        <w:t>）具体流程: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前期准备:经过前期走访联系，与项目保护单位，代表性传承人，传人充分沟通协商，根据实际情况，合理安排拍摄次序，制定拍摄计划。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拍摄</w:t>
      </w:r>
      <w:r>
        <w:rPr>
          <w:rFonts w:hint="eastAsia" w:ascii="仿宋" w:hAnsi="仿宋" w:eastAsia="仿宋"/>
          <w:sz w:val="30"/>
          <w:szCs w:val="30"/>
        </w:rPr>
        <w:t>:按照前期拟定的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拍摄</w:t>
      </w:r>
      <w:r>
        <w:rPr>
          <w:rFonts w:hint="eastAsia" w:ascii="仿宋" w:hAnsi="仿宋" w:eastAsia="仿宋"/>
          <w:sz w:val="30"/>
          <w:szCs w:val="30"/>
        </w:rPr>
        <w:t>计划，导演，摄像和录音对拍摄的内容进行充分研究后，进行现场拍摄。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后期制作:经后期剪辑处理后，形成成片，按照合同约定交付成果。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/>
          <w:sz w:val="30"/>
          <w:szCs w:val="30"/>
        </w:rPr>
        <w:t>）注意事项: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color w:val="FF0000"/>
          <w:sz w:val="30"/>
          <w:szCs w:val="30"/>
          <w:shd w:val="pct10" w:color="auto" w:fill="FFFFFF"/>
        </w:rPr>
      </w:pPr>
      <w:r>
        <w:rPr>
          <w:rFonts w:hint="eastAsia" w:ascii="仿宋" w:hAnsi="仿宋" w:eastAsia="仿宋"/>
          <w:sz w:val="30"/>
          <w:szCs w:val="30"/>
        </w:rPr>
        <w:t>尊重拍摄项目的自然规律和文化习俗。尊重拍摄对象的经历，情感，思想，信仰和价值观，以保护传承人的尊严，隐私与个人意愿为处理一切可能发生情况的首要原则。工作开始前，尽可能详细地对拍摄对象说明此次拍摄的动机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目的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宣传片的传播范围，在得到确认和许可后，方可进行拍摄。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如拍摄计划有需要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根据拍摄对象的年龄及身体状况，合理安排采访频次，选择具有特定民俗背景的文化空间进行拍摄。拍摄地点选择拍摄对象熟悉的环境，以保证其在较为放松，舒适的状态下进行拍摄。为保证摄像与录音质量，应尽量选择噪音较小，人员较少的场所。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五、资格要求：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须具备以下资格要求并提供相应证明材料。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具备独立法人资格，经营范围包含专业影视制作；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具有良好的商业信誉和健全的财务会计制度；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有依法缴纳税收和社会保障资金的良好记录；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遵守国家法律、行政法规，在参加政府采购活动前三年内，在经营活动中没有重大违法记录；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/>
          <w:sz w:val="30"/>
          <w:szCs w:val="30"/>
        </w:rPr>
        <w:t>公司资质能力：提供文件要求的隶属于本公司的相关主要技术设备清单、采集摄制编撰人员名单等（按操作指南要求提供）；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/>
          <w:sz w:val="30"/>
          <w:szCs w:val="30"/>
        </w:rPr>
        <w:t>此次宣传片拍摄制作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/>
          <w:sz w:val="30"/>
          <w:szCs w:val="30"/>
        </w:rPr>
        <w:t>的详细工作方案及工作分项报价清单。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Style w:val="6"/>
          <w:rFonts w:hint="eastAsia" w:ascii="黑体" w:hAnsi="黑体" w:eastAsia="黑体" w:cs="黑体"/>
          <w:b w:val="0"/>
          <w:bCs/>
        </w:rPr>
      </w:pPr>
      <w:r>
        <w:rPr>
          <w:rStyle w:val="6"/>
          <w:rFonts w:hint="eastAsia" w:ascii="黑体" w:hAnsi="黑体" w:eastAsia="黑体" w:cs="黑体"/>
          <w:b w:val="0"/>
          <w:bCs/>
          <w:sz w:val="30"/>
          <w:szCs w:val="30"/>
        </w:rPr>
        <w:t>六、评审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由江门市文化馆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在相关专家库随机抽取</w:t>
      </w:r>
      <w:r>
        <w:rPr>
          <w:rFonts w:hint="eastAsia" w:ascii="仿宋" w:hAnsi="仿宋" w:eastAsia="仿宋"/>
          <w:sz w:val="30"/>
          <w:szCs w:val="30"/>
        </w:rPr>
        <w:t>专家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成员并成立</w:t>
      </w:r>
      <w:r>
        <w:rPr>
          <w:rFonts w:hint="eastAsia" w:ascii="仿宋" w:hAnsi="仿宋" w:eastAsia="仿宋"/>
          <w:sz w:val="30"/>
          <w:szCs w:val="30"/>
        </w:rPr>
        <w:t>评审小组。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邀请上级部门相关人员进行监督评标，涉及本项目的文化馆相关人员不参与评标过程。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评分方法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本次采用评分方法进行评估，总基准分为100分，评分标准如下：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（1）资质能力：（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0"/>
          <w:szCs w:val="30"/>
        </w:rPr>
        <w:t>分）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主要从公司的规模、硬件设备情况以及技术力量等方面进行评判。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（2）同类服务业绩：（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0分）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color w:val="000000"/>
          <w:sz w:val="30"/>
          <w:szCs w:val="30"/>
          <w:shd w:val="pct10" w:color="auto" w:fill="FFFFFF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提供</w:t>
      </w:r>
      <w:r>
        <w:rPr>
          <w:rFonts w:hint="eastAsia" w:ascii="仿宋" w:hAnsi="仿宋" w:eastAsia="仿宋"/>
          <w:color w:val="000000"/>
          <w:sz w:val="30"/>
          <w:szCs w:val="30"/>
        </w:rPr>
        <w:t>2020年以来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所拍摄的</w:t>
      </w:r>
      <w:r>
        <w:rPr>
          <w:rFonts w:hint="eastAsia" w:ascii="仿宋" w:hAnsi="仿宋" w:eastAsia="仿宋"/>
          <w:color w:val="000000"/>
          <w:sz w:val="30"/>
          <w:szCs w:val="30"/>
        </w:rPr>
        <w:t>相关项目资料片、专题片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宣传片</w:t>
      </w:r>
      <w:r>
        <w:rPr>
          <w:rFonts w:hint="eastAsia" w:ascii="仿宋" w:hAnsi="仿宋" w:eastAsia="仿宋"/>
          <w:color w:val="000000"/>
          <w:sz w:val="30"/>
          <w:szCs w:val="30"/>
        </w:rPr>
        <w:t>等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2个</w:t>
      </w:r>
      <w:r>
        <w:rPr>
          <w:rFonts w:hint="eastAsia" w:ascii="仿宋" w:hAnsi="仿宋" w:eastAsia="仿宋"/>
          <w:color w:val="000000"/>
          <w:sz w:val="30"/>
          <w:szCs w:val="30"/>
        </w:rPr>
        <w:t>成功案例。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另视投标人完成的重大活动或赛事获奖级别和奖项数量进行量化。</w:t>
      </w:r>
      <w:r>
        <w:rPr>
          <w:rFonts w:hint="eastAsia" w:ascii="仿宋" w:hAnsi="仿宋" w:eastAsia="仿宋"/>
          <w:color w:val="000000"/>
          <w:sz w:val="30"/>
          <w:szCs w:val="30"/>
        </w:rPr>
        <w:t>（报名公司需提供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bookmarkStart w:id="1" w:name="_GoBack"/>
      <w:bookmarkEnd w:id="1"/>
      <w:r>
        <w:rPr>
          <w:rFonts w:hint="eastAsia" w:ascii="仿宋" w:hAnsi="仿宋" w:eastAsia="仿宋"/>
          <w:color w:val="000000"/>
          <w:sz w:val="30"/>
          <w:szCs w:val="30"/>
        </w:rPr>
        <w:t>个视频案例进行现场播放，时间不超过10分钟）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（3）实施方案：（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分）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项目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实施</w:t>
      </w:r>
      <w:r>
        <w:rPr>
          <w:rFonts w:hint="eastAsia" w:ascii="仿宋" w:hAnsi="仿宋" w:eastAsia="仿宋"/>
          <w:color w:val="000000"/>
          <w:sz w:val="30"/>
          <w:szCs w:val="30"/>
        </w:rPr>
        <w:t>方案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</w:rPr>
        <w:t>实施计划（10分）、工作团队人员构成情况（10分）、设备配置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情况</w:t>
      </w:r>
      <w:r>
        <w:rPr>
          <w:rFonts w:hint="eastAsia" w:ascii="仿宋" w:hAnsi="仿宋" w:eastAsia="仿宋"/>
          <w:color w:val="000000"/>
          <w:sz w:val="30"/>
          <w:szCs w:val="30"/>
        </w:rPr>
        <w:t>（10分）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</w:rPr>
        <w:t>供应商工作质量保障措施是否科学、规范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</w:rPr>
        <w:t>是否有利于本项目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文稿采集、拍摄</w:t>
      </w:r>
      <w:r>
        <w:rPr>
          <w:rFonts w:hint="eastAsia" w:ascii="仿宋" w:hAnsi="仿宋" w:eastAsia="仿宋"/>
          <w:color w:val="000000"/>
          <w:sz w:val="30"/>
          <w:szCs w:val="30"/>
        </w:rPr>
        <w:t>工作的实施方面进行评判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（详见附件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（4）商业信誉、财务制度、税务或社保情况（近两年）、注册资金50万元及以上。（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分）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（5）其他承诺服务：（10分）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对除了采录服务外的其他服务方面进行评判，如提供本地化服务的服务承诺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附加增值服务承诺</w:t>
      </w:r>
      <w:r>
        <w:rPr>
          <w:rFonts w:hint="eastAsia" w:ascii="仿宋" w:hAnsi="仿宋" w:eastAsia="仿宋"/>
          <w:color w:val="auto"/>
          <w:sz w:val="30"/>
          <w:szCs w:val="30"/>
        </w:rPr>
        <w:t>；</w:t>
      </w:r>
      <w:r>
        <w:rPr>
          <w:rFonts w:hint="eastAsia" w:ascii="仿宋" w:hAnsi="仿宋" w:eastAsia="仿宋"/>
          <w:sz w:val="30"/>
          <w:szCs w:val="30"/>
        </w:rPr>
        <w:t>或其他承诺提供服务的有关内容。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</w:rPr>
        <w:t>确定服务公司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审会汇总各评委评分后，得出各报名方综合分值，按从高到低的排序原则确定1家备选单位。如出现相同分，按报价低的推荐为供应商；如得分且报价相同的，由评委会根据技术指标优劣，优者推荐为供应商。评委会写出评审意见。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Fonts w:ascii="仿宋" w:hAnsi="仿宋" w:eastAsia="仿宋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七、合同的签订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江门市文化馆（甲方）将向选中单位发出通知，并签署合同。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甲方对未选中单位不作任何解释，也没有义务公开选中方的详细情况。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 xml:space="preserve"> 甲方不向未选中单位提供任何经济补偿，也不向未选中单位解释其未选中理由。</w:t>
      </w:r>
    </w:p>
    <w:p>
      <w:pPr>
        <w:pStyle w:val="3"/>
        <w:snapToGrid w:val="0"/>
        <w:spacing w:before="0" w:beforeAutospacing="0" w:after="0" w:afterAutospacing="0" w:line="360" w:lineRule="auto"/>
        <w:ind w:firstLine="602"/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0"/>
          <w:szCs w:val="30"/>
        </w:rPr>
        <w:t>八、付款方式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签订合同并在甲方通知乙方开具发票后，先支付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0"/>
          <w:szCs w:val="30"/>
        </w:rPr>
        <w:t>0%款项开展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拍摄</w:t>
      </w:r>
      <w:r>
        <w:rPr>
          <w:rFonts w:hint="eastAsia" w:ascii="仿宋" w:hAnsi="仿宋" w:eastAsia="仿宋"/>
          <w:color w:val="000000"/>
          <w:sz w:val="30"/>
          <w:szCs w:val="30"/>
        </w:rPr>
        <w:t>记录工作，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后</w:t>
      </w:r>
      <w:r>
        <w:rPr>
          <w:rFonts w:hint="eastAsia" w:ascii="仿宋" w:hAnsi="仿宋" w:eastAsia="仿宋"/>
          <w:color w:val="000000"/>
          <w:sz w:val="30"/>
          <w:szCs w:val="30"/>
        </w:rPr>
        <w:t>按要求完成全部工作，并通过甲方验收合格后，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再</w:t>
      </w:r>
      <w:r>
        <w:rPr>
          <w:rFonts w:hint="eastAsia" w:ascii="仿宋" w:hAnsi="仿宋" w:eastAsia="仿宋"/>
          <w:color w:val="000000"/>
          <w:sz w:val="30"/>
          <w:szCs w:val="30"/>
        </w:rPr>
        <w:t>支付剩余20%款项。</w:t>
      </w:r>
    </w:p>
    <w:p>
      <w:pPr>
        <w:pStyle w:val="3"/>
        <w:snapToGrid w:val="0"/>
        <w:spacing w:before="0" w:beforeAutospacing="0" w:after="0" w:afterAutospacing="0" w:line="360" w:lineRule="auto"/>
        <w:ind w:firstLine="600"/>
        <w:rPr>
          <w:rFonts w:hint="eastAsia" w:ascii="仿宋" w:hAnsi="仿宋" w:eastAsia="仿宋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800B12-69BD-4D27-AF8E-1A702361E9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8D071BD-C2D2-4228-8046-6B088BF1F1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1A6DBED-D7FA-418D-A639-1604304B15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TM0YWVjNGE2YWI2MTUxNmVlNTUxMTFkMmU2ZmMifQ=="/>
  </w:docVars>
  <w:rsids>
    <w:rsidRoot w:val="00000000"/>
    <w:rsid w:val="045D7EAB"/>
    <w:rsid w:val="1E454404"/>
    <w:rsid w:val="2A860271"/>
    <w:rsid w:val="2D957845"/>
    <w:rsid w:val="33294296"/>
    <w:rsid w:val="3F5624CA"/>
    <w:rsid w:val="4F4A7F0C"/>
    <w:rsid w:val="4F8D5FAF"/>
    <w:rsid w:val="555B7E2D"/>
    <w:rsid w:val="5746667F"/>
    <w:rsid w:val="71A3409C"/>
    <w:rsid w:val="7905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2790</Words>
  <Characters>2857</Characters>
  <Lines>0</Lines>
  <Paragraphs>0</Paragraphs>
  <TotalTime>13</TotalTime>
  <ScaleCrop>false</ScaleCrop>
  <LinksUpToDate>false</LinksUpToDate>
  <CharactersWithSpaces>2860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2026-05-14T08:56:00Z</dcterms:created>
  <dc:creator>HK</dc:creator>
  <cp:lastModifiedBy>张思斌</cp:lastModifiedBy>
  <dcterms:modified xsi:type="dcterms:W3CDTF">2026-05-25T01:22:20Z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eyJoZGlkIjoiNGU5NDFhY2EyMTcyYTRkY2JkYWVjNzRiNDhhZGU2YTEiLCJ1c2VySWQiOiIxNDcwMDg2MjA2In0=</vt:lpwstr>
  </property>
  <property fmtid="{D5CDD505-2E9C-101B-9397-08002B2CF9AE}" pid="4" name="ICV">
    <vt:lpwstr>40F38AA87225460BBE1E3D24D45CB622_13</vt:lpwstr>
  </property>
</Properties>
</file>